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ind w:left="5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ПРОФОРИЕНТАЦИОННОЙ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РАБОТЫ </w:t>
      </w:r>
    </w:p>
    <w:p>
      <w:pPr>
        <w:pStyle w:val="8"/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Бахчисарайск</w:t>
      </w:r>
      <w:r>
        <w:rPr>
          <w:b/>
          <w:sz w:val="28"/>
          <w:szCs w:val="28"/>
          <w:lang w:val="ru-RU"/>
        </w:rPr>
        <w:t>ого</w:t>
      </w:r>
      <w:r>
        <w:rPr>
          <w:b/>
          <w:sz w:val="28"/>
          <w:szCs w:val="28"/>
        </w:rPr>
        <w:t xml:space="preserve"> колледж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строительства, архитектуры и дизайна </w:t>
      </w:r>
    </w:p>
    <w:p>
      <w:pPr>
        <w:pStyle w:val="8"/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(филиал)ФГАОУ ВО «КФУ им. В.И. Вернадского»</w:t>
      </w:r>
    </w:p>
    <w:p>
      <w:pPr>
        <w:pStyle w:val="8"/>
        <w:spacing w:line="276" w:lineRule="auto"/>
        <w:ind w:left="-284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на 2024-2025 учебный год</w:t>
      </w:r>
    </w:p>
    <w:p>
      <w:pPr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Цель</w:t>
      </w:r>
      <w:r>
        <w:rPr>
          <w:rFonts w:hint="default" w:cs="Times New Roman"/>
          <w:sz w:val="28"/>
          <w:szCs w:val="28"/>
          <w:lang w:val="ru-RU"/>
        </w:rPr>
        <w:t>:</w:t>
      </w:r>
    </w:p>
    <w:p>
      <w:pPr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качественное формирование контингента студентов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экономического и социального развития регион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hint="default" w:cs="Times New Roman"/>
          <w:sz w:val="28"/>
          <w:szCs w:val="28"/>
          <w:lang w:val="ru-RU"/>
        </w:rPr>
        <w:t>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cs="Times New Roman"/>
          <w:sz w:val="28"/>
          <w:szCs w:val="28"/>
          <w:lang w:val="ru-RU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совместно со школами;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cs="Times New Roman"/>
          <w:sz w:val="28"/>
          <w:szCs w:val="28"/>
          <w:lang w:val="ru-RU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в работе с будущими абитуриентами;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сетевого взаимодействия. </w:t>
      </w:r>
    </w:p>
    <w:p>
      <w:pPr>
        <w:pStyle w:val="5"/>
        <w:numPr>
          <w:ilvl w:val="0"/>
          <w:numId w:val="0"/>
        </w:numPr>
        <w:spacing w:after="0" w:line="240" w:lineRule="auto"/>
        <w:contextualSpacing/>
        <w:jc w:val="both"/>
      </w:pPr>
    </w:p>
    <w:tbl>
      <w:tblPr>
        <w:tblStyle w:val="3"/>
        <w:tblW w:w="15120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253"/>
        <w:gridCol w:w="1982"/>
        <w:gridCol w:w="438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5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Аналитическая и организационная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67"/>
              </w:tabs>
              <w:spacing w:before="1"/>
              <w:ind w:right="94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Назначение</w:t>
            </w:r>
            <w:r>
              <w:rPr>
                <w:sz w:val="24"/>
                <w:szCs w:val="24"/>
                <w:lang w:eastAsia="en-US"/>
              </w:rPr>
              <w:t xml:space="preserve"> ответственных лиц </w:t>
            </w:r>
            <w:r>
              <w:rPr>
                <w:sz w:val="24"/>
                <w:szCs w:val="24"/>
                <w:lang w:val="ru-RU" w:eastAsia="en-US"/>
              </w:rPr>
              <w:t>колледжа</w:t>
            </w:r>
            <w:r>
              <w:rPr>
                <w:sz w:val="24"/>
                <w:szCs w:val="24"/>
                <w:lang w:eastAsia="en-US"/>
              </w:rPr>
              <w:t xml:space="preserve"> за организацию профориентационной работы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в 2024-2025 уч.году</w:t>
            </w:r>
          </w:p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колледжа Пехарь Г.П.</w:t>
            </w:r>
          </w:p>
          <w:p>
            <w:pPr>
              <w:pStyle w:val="7"/>
              <w:ind w:right="-50" w:rightChars="-21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</w:pPr>
            <w:r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  <w:t>Подготовка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и</w:t>
            </w:r>
            <w:r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  <w:t>тоговой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информации на педагогический совет о результатах профориентационной работы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общеобразовательных организаци</w:t>
            </w:r>
            <w:r>
              <w:rPr>
                <w:rFonts w:hint="default"/>
                <w:sz w:val="24"/>
                <w:szCs w:val="24"/>
                <w:lang w:val="ru-RU"/>
              </w:rPr>
              <w:t>ях по проведению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 набора обучающихся  на 2024-2025 уч.год</w:t>
            </w:r>
          </w:p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en-US" w:bidi="ru-RU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Август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по УПР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Петрова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</w:pPr>
            <w:r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  <w:t>Подготовка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и</w:t>
            </w:r>
            <w:r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  <w:t>тоговой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информации  на педагогический совет о результатах работы приемной компании по набору обучающихся 1 курса колледжа в 2024-2025 уч.году</w:t>
            </w:r>
          </w:p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hint="default" w:cs="Times New Roman"/>
                <w:sz w:val="24"/>
                <w:szCs w:val="24"/>
                <w:highlight w:val="none"/>
                <w:lang w:val="ru-RU" w:eastAsia="en-US" w:bidi="ru-RU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Август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ав. отделом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"/>
              <w:ind w:left="108" w:leftChars="0" w:right="-51" w:rightChars="0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:</w:t>
            </w:r>
          </w:p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- плана  </w:t>
            </w:r>
            <w:r>
              <w:rPr>
                <w:sz w:val="24"/>
                <w:szCs w:val="24"/>
                <w:lang w:eastAsia="en-US"/>
              </w:rPr>
              <w:t>профориентационной работ</w:t>
            </w:r>
            <w:r>
              <w:rPr>
                <w:sz w:val="24"/>
                <w:szCs w:val="24"/>
                <w:lang w:val="ru-RU" w:eastAsia="en-US"/>
              </w:rPr>
              <w:t>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в 2024-2025 учебном году</w:t>
            </w:r>
          </w:p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организационного приказа БКСАиД по посещению школ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sz w:val="24"/>
                <w:szCs w:val="24"/>
                <w:lang w:val="ru-RU" w:eastAsia="en-US"/>
              </w:rPr>
            </w:pPr>
          </w:p>
          <w:p>
            <w:pPr>
              <w:pStyle w:val="7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Август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2024</w:t>
            </w:r>
          </w:p>
          <w:p>
            <w:pPr>
              <w:pStyle w:val="7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</w:p>
          <w:p>
            <w:pPr>
              <w:pStyle w:val="7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Март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Петрова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Доклады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 xml:space="preserve"> и отчеты: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Подведение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 xml:space="preserve"> итогов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профориентационной работы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колледжа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за 2023-2024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уч.г.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 результатов работы отборочной комиссии по набору обучающихся на 1 курс 2024-2025 уч.г.  и постановка задач на новый учебный  год.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Педагогический совет колледжа,</w:t>
            </w:r>
          </w:p>
          <w:p>
            <w:pPr>
              <w:spacing w:after="0" w:line="240" w:lineRule="auto"/>
              <w:ind w:right="-50" w:rightChars="-21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Петрова Ю.В.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, п</w:t>
            </w:r>
            <w:r>
              <w:rPr>
                <w:bCs/>
                <w:sz w:val="24"/>
                <w:szCs w:val="24"/>
                <w:lang w:val="ru-RU"/>
              </w:rPr>
              <w:t>редседатель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отборочной комиссии колледжа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Обсуждение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утверждение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плана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профориентационной работы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колледжа на 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уч.г.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на педагогическом совете колледжа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Педагогический совет колледжа,</w:t>
            </w:r>
          </w:p>
          <w:p>
            <w:pPr>
              <w:spacing w:after="0" w:line="240" w:lineRule="auto"/>
              <w:ind w:right="-50" w:rightChars="-21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онной работы </w:t>
            </w:r>
            <w:r>
              <w:rPr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преподавателями колледжа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реализации на базе колледжа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программы «Школа цветовода» для профессиональной ориентации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обучающихся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9-х классов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г.Бахчисарая и Бахчисарайского района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С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ентябрь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>Петрова Ю.В.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Проведение рабочего совещания и з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акрепление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преподавателей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колледжа для организации занятий «Школа цветовода» на базе колледжа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С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ентябрь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>Петрова Ю.В.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 w:eastAsia="en-US" w:bidi="ar-SA"/>
              </w:rPr>
              <w:t xml:space="preserve">Подготовка приказов по проведению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Дней открытых дверей. 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ru-RU" w:eastAsia="en-US" w:bidi="ar-SA"/>
              </w:rPr>
              <w:t xml:space="preserve">Разработка планов подготовки и проведения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Дней открытых дверей</w:t>
            </w:r>
          </w:p>
        </w:tc>
        <w:tc>
          <w:tcPr>
            <w:tcW w:w="1982" w:type="dxa"/>
            <w:noWrap w:val="0"/>
            <w:vAlign w:val="top"/>
          </w:tcPr>
          <w:tbl>
            <w:tblPr>
              <w:tblStyle w:val="3"/>
              <w:tblW w:w="15120" w:type="dxa"/>
              <w:tblInd w:w="-1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highlight w:val="none"/>
                      <w:lang w:val="ru-RU"/>
                    </w:rPr>
                    <w:t>Октябрь</w:t>
                  </w:r>
                  <w:r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  <w:t xml:space="preserve"> 2024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  <w:highlight w:val="yellow"/>
                      <w:lang w:val="ru-RU" w:eastAsia="ru-RU" w:bidi="ar-SA"/>
                    </w:rPr>
                  </w:pPr>
                  <w:r>
                    <w:rPr>
                      <w:bCs/>
                      <w:sz w:val="24"/>
                      <w:szCs w:val="24"/>
                      <w:highlight w:val="none"/>
                      <w:lang w:val="ru-RU"/>
                    </w:rPr>
                    <w:t>Апрель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none"/>
                    </w:rPr>
                    <w:t xml:space="preserve"> 202</w:t>
                  </w:r>
                  <w:r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>Петрова Ю.В.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Проведение рабочих совещаний с преподавательским составом по организации  и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ru-RU" w:eastAsia="en-US" w:bidi="ar-SA"/>
              </w:rPr>
              <w:t xml:space="preserve"> проведению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Дней открытых дверей</w:t>
            </w:r>
          </w:p>
        </w:tc>
        <w:tc>
          <w:tcPr>
            <w:tcW w:w="1982" w:type="dxa"/>
            <w:noWrap w:val="0"/>
            <w:vAlign w:val="top"/>
          </w:tcPr>
          <w:tbl>
            <w:tblPr>
              <w:tblStyle w:val="3"/>
              <w:tblW w:w="15120" w:type="dxa"/>
              <w:tblInd w:w="-1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highlight w:val="none"/>
                      <w:lang w:val="ru-RU"/>
                    </w:rPr>
                    <w:t>Октябрь</w:t>
                  </w:r>
                  <w:r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  <w:t xml:space="preserve"> 2024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  <w:highlight w:val="yellow"/>
                      <w:lang w:val="ru-RU" w:eastAsia="ru-RU" w:bidi="ar-SA"/>
                    </w:rPr>
                  </w:pPr>
                  <w:r>
                    <w:rPr>
                      <w:bCs/>
                      <w:sz w:val="24"/>
                      <w:szCs w:val="24"/>
                      <w:highlight w:val="none"/>
                      <w:lang w:val="ru-RU"/>
                    </w:rPr>
                    <w:t>Апрель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none"/>
                    </w:rPr>
                    <w:t xml:space="preserve"> 202</w:t>
                  </w:r>
                  <w:r>
                    <w:rPr>
                      <w:rFonts w:hint="default"/>
                      <w:bCs/>
                      <w:sz w:val="24"/>
                      <w:szCs w:val="24"/>
                      <w:highlight w:val="none"/>
                      <w:lang w:val="ru-RU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>Петрова Ю.В.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>Прием 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тчет</w:t>
            </w: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>ов преподавателей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о проделанной профориентационной работе по школам за 202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учебный год</w:t>
            </w:r>
          </w:p>
          <w:p>
            <w:pPr>
              <w:pStyle w:val="7"/>
              <w:tabs>
                <w:tab w:val="left" w:pos="567"/>
              </w:tabs>
              <w:spacing w:before="1"/>
              <w:ind w:right="94" w:rightChars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en-US"/>
              </w:rPr>
              <w:t>Май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Петрова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5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 w:eastAsia="ru-RU" w:bidi="ar-SA"/>
              </w:rPr>
              <w:t>Методическая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Разработка программы занятий  «Школа цветовода» (28часов) по профессиональной ориентации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обучающихся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9-х классов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г.Бахчисарая и Бахчисарайского района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С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ентябрь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ав.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тделени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ем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Прибора Н.А., преподаватели Демчич В.П., Попкова Л.Л., Франк Л.С.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Составление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асписания занятий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 «Школа цветовода» (28часов) по профессиональной ориентации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обучающихся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9-х классов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г.Бахчисарая и Бахчисарайского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р-на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в 202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/202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уч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году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>До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01.10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>.202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ав.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тделени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ем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Прибора Н.А., преподаватель Демчич В.П.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highlight w:val="none"/>
                <w:lang w:val="ru-RU" w:eastAsia="ru-RU" w:bidi="ar-SA"/>
              </w:rPr>
              <w:t>Разработка</w:t>
            </w:r>
            <w:r>
              <w:rPr>
                <w:rFonts w:hint="default" w:cs="Times New Roman"/>
                <w:bCs/>
                <w:sz w:val="24"/>
                <w:szCs w:val="24"/>
                <w:highlight w:val="none"/>
                <w:lang w:val="en-US" w:eastAsia="ru-RU" w:bidi="ar-SA"/>
              </w:rPr>
              <w:t xml:space="preserve"> методического пособия по психологической адаптации первокурсников колледжа и анкет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отивов выбора </w:t>
            </w:r>
            <w:r>
              <w:rPr>
                <w:rFonts w:cs="Times New Roman"/>
                <w:sz w:val="24"/>
                <w:szCs w:val="24"/>
                <w:lang w:val="ru-RU"/>
              </w:rPr>
              <w:t>БКСАиД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учебного заведения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С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ентябрь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едагог-психолог,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кураторы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групп</w:t>
            </w:r>
            <w:r>
              <w:rPr>
                <w:sz w:val="24"/>
                <w:szCs w:val="24"/>
                <w:lang w:eastAsia="en-US"/>
              </w:rPr>
              <w:t xml:space="preserve"> 1 курс</w:t>
            </w:r>
            <w:r>
              <w:rPr>
                <w:sz w:val="24"/>
                <w:szCs w:val="24"/>
                <w:lang w:val="ru-RU"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</w:p>
        </w:tc>
        <w:tc>
          <w:tcPr>
            <w:tcW w:w="14265" w:type="dxa"/>
            <w:gridSpan w:val="4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 w:eastAsia="ru-RU" w:bidi="ar-SA"/>
              </w:rPr>
              <w:t>Работа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 приемной комиссии с абитуриентами и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15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Подготовка приказа о составе и работе приемной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комиссии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на 2025-2026 учебный год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колледжа Пехарь Г.П.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Подготовка и оформление помещения для работы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приемной комиссии, составление графика работы приемной комиссии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Апрель-май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cs="Times New Roman"/>
                <w:sz w:val="24"/>
                <w:szCs w:val="24"/>
                <w:lang w:val="ru-RU" w:eastAsia="en-US" w:bidi="ru-RU"/>
              </w:rPr>
              <w:t>Администрация</w:t>
            </w: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 xml:space="preserve"> колледжа,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Размещение и обновление информации на страничке сайта (приемная комиссия), рассылка рекламных материалов по общеобразовательным учреждениям, отделам молодежи, центрам занятости, предприятиям.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Оформление стенда Приемной комиссии с информацией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 202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год в фойе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колледжа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Обновление страницы «Абитуриенту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-2025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» на официальном сайте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колледжа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20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Формирование окончательного списка абитуриентов (с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адресами, телефонами, данными о родителях) на 202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5-2026 учебный год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ru-RU" w:bidi="ar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Август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колледжа Пехарь Г.П.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5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 w:eastAsia="ru-RU" w:bidi="ar-SA"/>
              </w:rPr>
              <w:t>Работа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 с первокурсниками колледжа в период адаптации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cs="Times New Roman"/>
                <w:sz w:val="24"/>
                <w:szCs w:val="24"/>
                <w:highlight w:val="none"/>
                <w:lang w:val="ru-RU" w:eastAsia="en-US" w:bidi="ru-RU"/>
              </w:rPr>
              <w:t>Проведение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en-US" w:bidi="ru-RU"/>
              </w:rPr>
              <w:t xml:space="preserve"> Дня первокурсника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>30.08.2024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rFonts w:cs="Times New Roman"/>
                <w:sz w:val="24"/>
                <w:szCs w:val="24"/>
                <w:lang w:val="ru-RU" w:eastAsia="en-US" w:bidi="ru-RU"/>
              </w:rPr>
              <w:t>Администрация</w:t>
            </w: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 xml:space="preserve"> колледжа, кураторы групп 1 курса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консультирования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вновь поступивших в колледж  в период адаптации к новым условиям </w:t>
            </w:r>
          </w:p>
          <w:p>
            <w:pPr>
              <w:pStyle w:val="7"/>
              <w:tabs>
                <w:tab w:val="left" w:pos="831"/>
              </w:tabs>
              <w:ind w:right="10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едагог-психолог,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val="ru-RU" w:eastAsia="en-US"/>
              </w:rPr>
              <w:t>кураторы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групп</w:t>
            </w:r>
            <w:r>
              <w:rPr>
                <w:sz w:val="24"/>
                <w:szCs w:val="24"/>
                <w:lang w:eastAsia="en-US"/>
              </w:rPr>
              <w:t xml:space="preserve"> 1 курс</w:t>
            </w:r>
            <w:r>
              <w:rPr>
                <w:sz w:val="24"/>
                <w:szCs w:val="24"/>
                <w:lang w:val="ru-RU"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23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первокурсников «Составление портрета абитуриента </w:t>
            </w:r>
            <w:r>
              <w:rPr>
                <w:rFonts w:cs="Times New Roman"/>
                <w:sz w:val="24"/>
                <w:szCs w:val="24"/>
                <w:lang w:val="ru-RU"/>
              </w:rPr>
              <w:t>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- выявление предпочтений абитуриентов, относительно средств коммуникации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колледже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мотивов выбора </w:t>
            </w:r>
            <w:r>
              <w:rPr>
                <w:rFonts w:cs="Times New Roman"/>
                <w:sz w:val="24"/>
                <w:szCs w:val="24"/>
                <w:lang w:val="ru-RU"/>
              </w:rPr>
              <w:t>БКСАиД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учебного заведения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2024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едагог-психолог,</w:t>
            </w:r>
          </w:p>
          <w:p>
            <w:pPr>
              <w:pStyle w:val="7"/>
              <w:spacing w:before="1"/>
              <w:ind w:left="108" w:leftChars="0" w:right="-50" w:rightChars="-2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кураторы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групп</w:t>
            </w:r>
            <w:r>
              <w:rPr>
                <w:sz w:val="24"/>
                <w:szCs w:val="24"/>
                <w:lang w:eastAsia="en-US"/>
              </w:rPr>
              <w:t xml:space="preserve"> 1 курс</w:t>
            </w:r>
            <w:r>
              <w:rPr>
                <w:sz w:val="24"/>
                <w:szCs w:val="24"/>
                <w:lang w:val="ru-RU"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5"/>
            <w:noWrap w:val="0"/>
            <w:vAlign w:val="top"/>
          </w:tcPr>
          <w:p>
            <w:pPr>
              <w:pStyle w:val="7"/>
              <w:tabs>
                <w:tab w:val="left" w:pos="613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Межведомственное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взаимодействие  по вопросам профориентационной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24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Заключение договоров сетевого взаимодействия с руководителями </w:t>
            </w:r>
            <w:r>
              <w:rPr>
                <w:sz w:val="24"/>
                <w:szCs w:val="24"/>
                <w:lang w:eastAsia="en-US"/>
              </w:rPr>
              <w:t>школ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города Бахчисарая и Бахчисарайского </w:t>
            </w:r>
            <w:r>
              <w:rPr>
                <w:sz w:val="24"/>
                <w:szCs w:val="24"/>
                <w:lang w:val="ru-RU" w:eastAsia="en-US"/>
              </w:rPr>
              <w:t>района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колледжа Пехарь Г.П.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val="ru-RU" w:eastAsia="en-US"/>
              </w:rPr>
              <w:t>Взаимодействие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Центр</w:t>
            </w:r>
            <w:r>
              <w:rPr>
                <w:sz w:val="24"/>
                <w:szCs w:val="24"/>
                <w:lang w:val="ru-RU" w:eastAsia="en-US"/>
              </w:rPr>
              <w:t>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«</w:t>
            </w:r>
            <w:r>
              <w:rPr>
                <w:sz w:val="24"/>
                <w:szCs w:val="24"/>
                <w:lang w:val="ru-RU" w:eastAsia="en-US"/>
              </w:rPr>
              <w:t>Предуниверсарий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» КФУ им. В.И.Вернадского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Петрова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26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образовательно-просветительски</w:t>
            </w: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КФУ,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специализированных ярмарок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выставок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других городских профориентационных акциях и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 службами занятости населения и управлением образования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.Бахчисарая.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плану </w:t>
            </w:r>
            <w:r>
              <w:rPr>
                <w:sz w:val="24"/>
                <w:szCs w:val="24"/>
                <w:lang w:eastAsia="en-US"/>
              </w:rPr>
              <w:t>Центр</w:t>
            </w:r>
            <w:r>
              <w:rPr>
                <w:sz w:val="24"/>
                <w:szCs w:val="24"/>
                <w:lang w:val="ru-RU"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«</w:t>
            </w:r>
            <w:r>
              <w:rPr>
                <w:sz w:val="24"/>
                <w:szCs w:val="24"/>
                <w:lang w:val="ru-RU" w:eastAsia="en-US"/>
              </w:rPr>
              <w:t>Предуниверсарий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both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по УПР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Петрова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Участие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 xml:space="preserve"> выездных мероприяти</w:t>
            </w:r>
            <w:r>
              <w:rPr>
                <w:sz w:val="24"/>
                <w:szCs w:val="24"/>
                <w:lang w:val="ru-RU" w:eastAsia="en-US"/>
              </w:rPr>
              <w:t>ях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КФУ</w:t>
            </w:r>
            <w:r>
              <w:rPr>
                <w:sz w:val="24"/>
                <w:szCs w:val="24"/>
                <w:lang w:eastAsia="en-US"/>
              </w:rPr>
              <w:t xml:space="preserve"> в школы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городов 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районов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Республики Крым с целью проведения профориентационной работы.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графику КФУ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Преподавательский состав, закрепленный приказом по колледжу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школ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города Бахчисарая и Бахчисарайского </w:t>
            </w:r>
            <w:r>
              <w:rPr>
                <w:sz w:val="24"/>
                <w:szCs w:val="24"/>
                <w:lang w:val="ru-RU" w:eastAsia="en-US"/>
              </w:rPr>
              <w:t>района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с целью проведения профориентационной работы с выпускниками.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Апрель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-май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Преподавательский состав, закрепленный приказом по колледжу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ru-RU"/>
              </w:rPr>
              <w:t>Посещение</w:t>
            </w:r>
            <w:r>
              <w:rPr>
                <w:rFonts w:hint="default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eastAsia="en-US"/>
              </w:rPr>
              <w:t xml:space="preserve"> школ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города Бахчисарая и Бахчисарайского </w:t>
            </w:r>
            <w:r>
              <w:rPr>
                <w:sz w:val="24"/>
                <w:szCs w:val="24"/>
                <w:highlight w:val="none"/>
                <w:lang w:val="ru-RU" w:eastAsia="en-US"/>
              </w:rPr>
              <w:t>района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по привлечению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обучающихся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9-х классов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г.Бахчисарая и Бахчисарайского района к занятиям в «Школе цветовода».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С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ентябрь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ав.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>тделени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ем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Прибора Н.А., преподаватели Демчич В.П.,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Попкова Л.Л., Франк Л.С.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265" w:type="dxa"/>
            <w:gridSpan w:val="4"/>
            <w:noWrap w:val="0"/>
            <w:vAlign w:val="top"/>
          </w:tcPr>
          <w:p>
            <w:pPr>
              <w:pStyle w:val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Профориентационные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повышению уровня подготовки потенциальных абитуриентов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30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89"/>
              </w:tabs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адресной профориентационной работы силами преподавателей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в ходе посещения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г.Бахчисарая и Бахчисарайского района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/>
                <w:sz w:val="24"/>
                <w:szCs w:val="24"/>
                <w:lang w:val="ru-RU"/>
              </w:rPr>
              <w:t>К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Преподавательский состав, закрепленный приказом по колледжу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89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тестирование для школьников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в ходе посещения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общеобразовательных организаций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г.Бахчисарая и Бахчисарайского района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/>
                <w:sz w:val="24"/>
                <w:szCs w:val="24"/>
                <w:lang w:val="ru-RU"/>
              </w:rPr>
              <w:t>К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едагог-психолог,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Преподавательский состав, закрепленный приказом по колледжу.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17"/>
              </w:tabs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индивидуальных и групповых  консультаций учащихся школ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и родителей в приемные дни и Дни открытых дверей  по вопросам поступления в колледж</w:t>
            </w:r>
          </w:p>
          <w:p>
            <w:pPr>
              <w:pStyle w:val="7"/>
              <w:tabs>
                <w:tab w:val="left" w:pos="517"/>
              </w:tabs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cs="Times New Roman"/>
                <w:sz w:val="24"/>
                <w:szCs w:val="24"/>
                <w:lang w:val="ru-RU" w:eastAsia="en-US" w:bidi="ru-RU"/>
              </w:rPr>
              <w:t>Администрация</w:t>
            </w: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 xml:space="preserve"> колледжа,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отделениями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33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474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совместных мероприятий для школьников и обучающихся колледжа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в ходе  предметных недель цикловых методических комиссий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По</w:t>
            </w:r>
            <w:r>
              <w:rPr>
                <w:rFonts w:hint="default"/>
                <w:lang w:val="ru-RU" w:eastAsia="en-US"/>
              </w:rPr>
              <w:t xml:space="preserve"> отдельному графику  в</w:t>
            </w:r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по УМР Подокшина Д.И.,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по УПР  Петрова Ю.В.,</w:t>
            </w:r>
          </w:p>
          <w:p>
            <w:pPr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lang w:val="ru-RU" w:eastAsia="en-US" w:bidi="ar-SA"/>
              </w:rPr>
              <w:t>Председатели</w:t>
            </w: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 ЦМК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Проведение анкетирования будущих абитуриентов по итогам посещения Дней открытых дверей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Октябрь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265" w:type="dxa"/>
            <w:gridSpan w:val="4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профориентационной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35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ind w:right="100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highlight w:val="none"/>
                <w:lang w:val="ru-RU" w:eastAsia="en-US"/>
              </w:rPr>
              <w:t>Создание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позитивного имиджа </w:t>
            </w:r>
            <w:r>
              <w:rPr>
                <w:sz w:val="24"/>
                <w:szCs w:val="24"/>
                <w:highlight w:val="none"/>
                <w:lang w:eastAsia="en-US"/>
              </w:rPr>
              <w:t>колледжа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, п</w:t>
            </w:r>
            <w:r>
              <w:rPr>
                <w:sz w:val="24"/>
                <w:szCs w:val="24"/>
                <w:highlight w:val="none"/>
                <w:lang w:eastAsia="en-US"/>
              </w:rPr>
              <w:t>одготовка публикаций об учебной, педагогической, общественной жизни колледжа в средствах массовой информации муниципального значения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, на сайте колледжа</w:t>
            </w:r>
            <w:r>
              <w:rPr>
                <w:sz w:val="24"/>
                <w:szCs w:val="24"/>
                <w:highlight w:val="none"/>
                <w:lang w:eastAsia="en-US"/>
              </w:rPr>
              <w:t>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both"/>
              <w:rPr>
                <w:rFonts w:hint="default" w:cs="Times New Roman"/>
                <w:sz w:val="24"/>
                <w:szCs w:val="24"/>
                <w:lang w:val="en-US" w:eastAsia="en-US" w:bidi="ru-RU"/>
              </w:rPr>
            </w:pPr>
            <w:r>
              <w:rPr>
                <w:rFonts w:cs="Times New Roman"/>
                <w:sz w:val="24"/>
                <w:szCs w:val="24"/>
                <w:lang w:val="ru-RU" w:eastAsia="en-US" w:bidi="ru-RU"/>
              </w:rPr>
              <w:t>Администрация</w:t>
            </w: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 xml:space="preserve"> колледжа,</w:t>
            </w:r>
          </w:p>
          <w:p>
            <w:pPr>
              <w:pStyle w:val="7"/>
              <w:ind w:right="-50" w:rightChars="-21"/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тделениями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Асанова Э.Э.,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Прибора Н.А.,</w:t>
            </w:r>
          </w:p>
          <w:p>
            <w:pPr>
              <w:pStyle w:val="7"/>
              <w:ind w:right="-50" w:rightChars="-21"/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председатели ЦМК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36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517"/>
              </w:tabs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val="ru-RU" w:eastAsia="en-US"/>
              </w:rPr>
              <w:t>Создание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агитбригады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обучающихся и  обеспечение её участия в п</w:t>
            </w:r>
            <w:r>
              <w:rPr>
                <w:sz w:val="24"/>
                <w:szCs w:val="24"/>
                <w:lang w:eastAsia="en-US"/>
              </w:rPr>
              <w:t>роведени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 Дн</w:t>
            </w:r>
            <w:r>
              <w:rPr>
                <w:sz w:val="24"/>
                <w:szCs w:val="24"/>
                <w:lang w:val="ru-RU" w:eastAsia="en-US"/>
              </w:rPr>
              <w:t>ей</w:t>
            </w:r>
            <w:r>
              <w:rPr>
                <w:sz w:val="24"/>
                <w:szCs w:val="24"/>
                <w:lang w:eastAsia="en-US"/>
              </w:rPr>
              <w:t xml:space="preserve"> открытых дверей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Октябрь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</w:p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худ.рук. Инина А.Г.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37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видеороликов «Студенты </w:t>
            </w:r>
            <w:r>
              <w:rPr>
                <w:rFonts w:cs="Times New Roman"/>
                <w:sz w:val="24"/>
                <w:szCs w:val="24"/>
                <w:lang w:val="ru-RU"/>
              </w:rPr>
              <w:t>колледжа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абитуриентам о свое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Март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худ.рук. Инина А.Г., кураторы групп 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38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430"/>
              </w:tabs>
              <w:ind w:right="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val="ru-RU" w:eastAsia="en-US"/>
              </w:rPr>
              <w:t>Обновление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содержания </w:t>
            </w:r>
            <w:r>
              <w:rPr>
                <w:sz w:val="24"/>
                <w:szCs w:val="24"/>
                <w:lang w:eastAsia="en-US"/>
              </w:rPr>
              <w:t xml:space="preserve"> рекламных объявлений, </w:t>
            </w:r>
            <w:r>
              <w:rPr>
                <w:sz w:val="24"/>
                <w:szCs w:val="24"/>
                <w:lang w:val="ru-RU" w:eastAsia="en-US"/>
              </w:rPr>
              <w:t>буклетов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, листовок, </w:t>
            </w:r>
            <w:r>
              <w:rPr>
                <w:sz w:val="24"/>
                <w:szCs w:val="24"/>
                <w:lang w:eastAsia="en-US"/>
              </w:rPr>
              <w:t xml:space="preserve"> проспектов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колледже.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Март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val="ru-RU" w:eastAsia="en-US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ЦМК Ямщикова С.А.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Выпуск рекламной продукции (блокноты, календари,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агитки, визитные карточки)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pStyle w:val="7"/>
              <w:jc w:val="both"/>
              <w:rPr>
                <w:rFonts w:hint="default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Март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pStyle w:val="7"/>
              <w:ind w:right="-50" w:rightChars="-21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ЦМК Ямщикова С.А.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469"/>
              </w:tabs>
              <w:ind w:right="10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sz w:val="24"/>
                <w:szCs w:val="24"/>
                <w:lang w:val="ru-RU" w:eastAsia="en-US"/>
              </w:rPr>
              <w:t>объявлений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о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открытых дверей колледжа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общеобразовательных организаци</w:t>
            </w:r>
            <w:r>
              <w:rPr>
                <w:rFonts w:hint="default"/>
                <w:sz w:val="24"/>
                <w:szCs w:val="24"/>
                <w:lang w:val="ru-RU"/>
              </w:rPr>
              <w:t>ях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г.Бахчисарая и Бахчисарайского района, на сайте колледжа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Октябрь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</w:p>
          <w:p>
            <w:pPr>
              <w:pStyle w:val="7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зав. отделом  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</w:t>
            </w:r>
          </w:p>
          <w:p>
            <w:pPr>
              <w:pStyle w:val="7"/>
              <w:ind w:right="-50" w:rightChars="-21"/>
              <w:jc w:val="left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Клюев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И.И.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41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pStyle w:val="7"/>
              <w:tabs>
                <w:tab w:val="left" w:pos="469"/>
              </w:tabs>
              <w:ind w:right="10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информации </w:t>
            </w:r>
            <w:r>
              <w:rPr>
                <w:sz w:val="24"/>
                <w:szCs w:val="24"/>
                <w:lang w:val="ru-RU"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 правилах приема на 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на сайте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колледжа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, о</w:t>
            </w:r>
            <w:r>
              <w:rPr>
                <w:sz w:val="24"/>
                <w:szCs w:val="24"/>
                <w:lang w:eastAsia="en-US"/>
              </w:rPr>
              <w:t xml:space="preserve">бновление страницы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Абитуриенту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» на </w:t>
            </w:r>
            <w:r>
              <w:rPr>
                <w:sz w:val="24"/>
                <w:szCs w:val="24"/>
                <w:lang w:eastAsia="en-US"/>
              </w:rPr>
              <w:t>сайт</w:t>
            </w:r>
            <w:r>
              <w:rPr>
                <w:sz w:val="24"/>
                <w:szCs w:val="24"/>
                <w:lang w:val="ru-RU"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колледж</w:t>
            </w:r>
            <w:r>
              <w:rPr>
                <w:sz w:val="24"/>
                <w:szCs w:val="24"/>
                <w:lang w:val="ru-RU"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Апрель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-май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отборочной комиссии колледжа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42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ru-RU"/>
              </w:rPr>
            </w:pPr>
            <w:r>
              <w:rPr>
                <w:highlight w:val="none"/>
                <w:lang w:eastAsia="en-US" w:bidi="ru-RU"/>
              </w:rPr>
              <w:t>Рассылка</w:t>
            </w:r>
            <w:r>
              <w:rPr>
                <w:rFonts w:hint="default"/>
                <w:highlight w:val="none"/>
                <w:lang w:val="en-US" w:eastAsia="en-US" w:bidi="ru-RU"/>
              </w:rPr>
              <w:t xml:space="preserve"> в электронном виде </w:t>
            </w:r>
            <w:r>
              <w:rPr>
                <w:highlight w:val="none"/>
                <w:lang w:eastAsia="en-US" w:bidi="ru-RU"/>
              </w:rPr>
              <w:t xml:space="preserve"> рекламной информации в</w:t>
            </w:r>
            <w:r>
              <w:rPr>
                <w:rFonts w:hint="default"/>
                <w:highlight w:val="none"/>
                <w:lang w:val="en-US" w:eastAsia="en-US" w:bidi="ru-RU"/>
              </w:rPr>
              <w:t xml:space="preserve"> </w:t>
            </w:r>
            <w:r>
              <w:rPr>
                <w:highlight w:val="none"/>
                <w:lang w:eastAsia="en-US" w:bidi="ru-RU"/>
              </w:rPr>
              <w:t>отделы</w:t>
            </w:r>
            <w:r>
              <w:rPr>
                <w:rFonts w:hint="default"/>
                <w:highlight w:val="none"/>
                <w:lang w:val="en-US" w:eastAsia="en-US" w:bidi="ru-RU"/>
              </w:rPr>
              <w:t xml:space="preserve"> образования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городов и </w:t>
            </w:r>
            <w:r>
              <w:rPr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 w:eastAsia="en-US"/>
              </w:rPr>
              <w:t>районов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Республики Крым для направления в </w:t>
            </w:r>
            <w:r>
              <w:rPr>
                <w:highlight w:val="none"/>
                <w:lang w:eastAsia="en-US" w:bidi="ru-RU"/>
              </w:rPr>
              <w:t xml:space="preserve"> общеобразовательные школы</w:t>
            </w:r>
            <w:r>
              <w:rPr>
                <w:rFonts w:hint="default"/>
                <w:highlight w:val="none"/>
                <w:lang w:val="en-US" w:eastAsia="en-US" w:bidi="ru-RU"/>
              </w:rPr>
              <w:t xml:space="preserve"> региона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Апрель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-май 2025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Преподавательский состав, закрепленный приказом по колледжу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5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 и образовательно-просветительские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 мероприятия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43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  <w:lang w:val="ru-RU"/>
              </w:rPr>
              <w:t>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Дня открытых дверей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организация и проведение встреч, экскурси</w:t>
            </w:r>
            <w:r>
              <w:rPr>
                <w:sz w:val="24"/>
                <w:szCs w:val="24"/>
                <w:lang w:val="ru-RU" w:eastAsia="en-US"/>
              </w:rPr>
              <w:t>й</w:t>
            </w:r>
            <w:r>
              <w:rPr>
                <w:sz w:val="24"/>
                <w:szCs w:val="24"/>
                <w:lang w:eastAsia="en-US"/>
              </w:rPr>
              <w:t>, бесед с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будущими выпускниками школ</w:t>
            </w:r>
            <w:r>
              <w:rPr>
                <w:sz w:val="24"/>
                <w:szCs w:val="24"/>
                <w:lang w:eastAsia="en-US"/>
              </w:rPr>
              <w:t xml:space="preserve">   об истории  и специальностях колледжа;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-подготовка банеров, выставок плакатов и работ студентов колледжа по специальностям;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проведение мастер-классов по специальностям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;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 w:eastAsia="ru-RU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-проведение анкетирования гостей по итогам посещения.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Октябрь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2024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  <w:sz w:val="24"/>
                <w:szCs w:val="24"/>
                <w:highlight w:val="none"/>
                <w:lang w:val="ru-RU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по УПР  Петрова Ю.В.,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зав. отделом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Смирнов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тделениями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Асанова Э.Э., Прибора Н.А.,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председатели ЦМК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44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 (беседы, встречи, лекции, мастер-классы, др.)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Преподавательский состав, закрепленный приказом по колледжу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45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обучающихся колледж-класса «Школа цветовода»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научно-исследовательские лаборатории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Агротехнологической академии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подразделени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КФУ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графику занятий 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преподаватель Демчич В.П.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46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Приглашение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стречи  с работодателями профильных предприятий 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по плану КФУ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по УПР  Петрова Ю.В.,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 w:bidi="ar-SA"/>
              </w:rPr>
              <w:t>47</w:t>
            </w:r>
          </w:p>
        </w:tc>
        <w:tc>
          <w:tcPr>
            <w:tcW w:w="6253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Приглашение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на </w:t>
            </w:r>
            <w:r>
              <w:rPr>
                <w:rFonts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индустриальных партнеров КФУ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 по плану КФУ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after="0" w:line="240" w:lineRule="auto"/>
              <w:ind w:right="-50" w:rightChars="-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по УПР  Петрова Ю.В.,</w:t>
            </w:r>
          </w:p>
          <w:p>
            <w:pPr>
              <w:spacing w:after="0" w:line="240" w:lineRule="auto"/>
              <w:ind w:right="-50" w:rightChars="-21"/>
              <w:jc w:val="left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/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</w:t>
      </w:r>
      <w:r>
        <w:rPr>
          <w:rFonts w:hint="default"/>
          <w:sz w:val="28"/>
          <w:szCs w:val="28"/>
          <w:lang w:val="ru-RU"/>
        </w:rPr>
        <w:t>.директора по УПР                                                               Петрова Ю.В.</w:t>
      </w:r>
      <w:bookmarkStart w:id="0" w:name="_GoBack"/>
      <w:bookmarkEnd w:id="0"/>
    </w:p>
    <w:sectPr>
      <w:pgSz w:w="16838" w:h="11906" w:orient="landscape"/>
      <w:pgMar w:top="1701" w:right="58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9"/>
    <w:rsid w:val="00064A16"/>
    <w:rsid w:val="000C4459"/>
    <w:rsid w:val="001D4361"/>
    <w:rsid w:val="005E2465"/>
    <w:rsid w:val="006A1549"/>
    <w:rsid w:val="00776E0C"/>
    <w:rsid w:val="00BD6601"/>
    <w:rsid w:val="00BF1097"/>
    <w:rsid w:val="00C0089C"/>
    <w:rsid w:val="00E37174"/>
    <w:rsid w:val="01AC081F"/>
    <w:rsid w:val="03A60BE0"/>
    <w:rsid w:val="03DB6FFA"/>
    <w:rsid w:val="03ED2A11"/>
    <w:rsid w:val="04DA3826"/>
    <w:rsid w:val="0977463E"/>
    <w:rsid w:val="0A9A566D"/>
    <w:rsid w:val="0BE23AAC"/>
    <w:rsid w:val="10031B1B"/>
    <w:rsid w:val="13F20A0E"/>
    <w:rsid w:val="1BCC4A0D"/>
    <w:rsid w:val="1BDC4301"/>
    <w:rsid w:val="1C7D595B"/>
    <w:rsid w:val="1C9919E5"/>
    <w:rsid w:val="1F4A5DFE"/>
    <w:rsid w:val="206813CE"/>
    <w:rsid w:val="20851E52"/>
    <w:rsid w:val="24656C70"/>
    <w:rsid w:val="276E18F3"/>
    <w:rsid w:val="29225232"/>
    <w:rsid w:val="29FF4180"/>
    <w:rsid w:val="2B8A6FC8"/>
    <w:rsid w:val="2E6122DB"/>
    <w:rsid w:val="306C7983"/>
    <w:rsid w:val="392C5D29"/>
    <w:rsid w:val="3D826FC7"/>
    <w:rsid w:val="3DCB4089"/>
    <w:rsid w:val="40FC7611"/>
    <w:rsid w:val="45937113"/>
    <w:rsid w:val="461F25F8"/>
    <w:rsid w:val="4C957C19"/>
    <w:rsid w:val="50DA2904"/>
    <w:rsid w:val="52173FDB"/>
    <w:rsid w:val="52B8027A"/>
    <w:rsid w:val="5482477B"/>
    <w:rsid w:val="56801722"/>
    <w:rsid w:val="56A346BC"/>
    <w:rsid w:val="57835107"/>
    <w:rsid w:val="57D819B8"/>
    <w:rsid w:val="597631F9"/>
    <w:rsid w:val="5FD6236A"/>
    <w:rsid w:val="60C90925"/>
    <w:rsid w:val="64C05E1D"/>
    <w:rsid w:val="65CA3E41"/>
    <w:rsid w:val="66E9170A"/>
    <w:rsid w:val="67F151FF"/>
    <w:rsid w:val="6A095DE1"/>
    <w:rsid w:val="6EE2018E"/>
    <w:rsid w:val="706D0ADE"/>
    <w:rsid w:val="715F2ADC"/>
    <w:rsid w:val="74B335E9"/>
    <w:rsid w:val="762734E6"/>
    <w:rsid w:val="783976F2"/>
    <w:rsid w:val="7F5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tabs>
        <w:tab w:val="center" w:pos="4677"/>
        <w:tab w:val="right" w:pos="9355"/>
      </w:tabs>
      <w:contextualSpacing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contextualSpacing/>
    </w:pPr>
    <w:rPr>
      <w:sz w:val="22"/>
      <w:szCs w:val="22"/>
      <w:lang w:bidi="ru-RU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4498</Characters>
  <Lines>37</Lines>
  <Paragraphs>10</Paragraphs>
  <TotalTime>1</TotalTime>
  <ScaleCrop>false</ScaleCrop>
  <LinksUpToDate>false</LinksUpToDate>
  <CharactersWithSpaces>5277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2020-09-30T13:06:00Z</dcterms:created>
  <dc:creator>Зав практикой</dc:creator>
  <cp:lastModifiedBy>Петрова</cp:lastModifiedBy>
  <cp:lastPrinted>2024-08-29T14:03:00Z</cp:lastPrinted>
  <dcterms:modified xsi:type="dcterms:W3CDTF">2024-09-26T13:22:12Z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DCB4F066BF164D4297873117D5B8FB20</vt:lpwstr>
  </property>
</Properties>
</file>