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838EC" w14:textId="761F6F50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351C5C">
        <w:rPr>
          <w:rFonts w:ascii="Times New Roman" w:hAnsi="Times New Roman"/>
          <w:sz w:val="24"/>
          <w:szCs w:val="24"/>
        </w:rPr>
        <w:t>очередном</w:t>
      </w:r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4F04A9">
        <w:rPr>
          <w:rFonts w:ascii="Times New Roman" w:hAnsi="Times New Roman"/>
          <w:sz w:val="24"/>
          <w:szCs w:val="24"/>
        </w:rPr>
        <w:t>1</w:t>
      </w:r>
      <w:r w:rsidR="00647EAF">
        <w:rPr>
          <w:rFonts w:ascii="Times New Roman" w:hAnsi="Times New Roman"/>
          <w:sz w:val="24"/>
          <w:szCs w:val="24"/>
        </w:rPr>
        <w:t>9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647EAF">
        <w:rPr>
          <w:rFonts w:ascii="Times New Roman" w:hAnsi="Times New Roman"/>
          <w:sz w:val="24"/>
          <w:szCs w:val="24"/>
        </w:rPr>
        <w:t>но</w:t>
      </w:r>
      <w:bookmarkStart w:id="0" w:name="_GoBack"/>
      <w:bookmarkEnd w:id="0"/>
      <w:r w:rsidR="00A61970">
        <w:rPr>
          <w:rFonts w:ascii="Times New Roman" w:hAnsi="Times New Roman"/>
          <w:sz w:val="24"/>
          <w:szCs w:val="24"/>
        </w:rPr>
        <w:t>ября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C73642">
        <w:rPr>
          <w:rFonts w:ascii="Times New Roman" w:hAnsi="Times New Roman"/>
          <w:sz w:val="24"/>
          <w:szCs w:val="24"/>
        </w:rPr>
        <w:t>4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3E8B4" w14:textId="1CDA068D" w:rsidR="00647EAF" w:rsidRPr="00647EAF" w:rsidRDefault="00647EAF" w:rsidP="00647EAF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Анализ промежуточного контроля успеваемости и посещаемости обучающихся (итоги контрольной недели)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доклад з</w:t>
      </w: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ав. отделением Прибора Н.А.</w:t>
      </w:r>
    </w:p>
    <w:p w14:paraId="14E328B8" w14:textId="441DE06A" w:rsidR="00647EAF" w:rsidRPr="00647EAF" w:rsidRDefault="00647EAF" w:rsidP="00647EAF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Актуализация фондов оценочных средств по дисциплинам (модулям), практикам. Утверждение экзаменационных билетов на зимн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юю промежуточную аттестацию 2024-2025</w:t>
      </w: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у.г</w:t>
      </w:r>
      <w:proofErr w:type="spellEnd"/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14:paraId="68C9D163" w14:textId="77777777" w:rsidR="00647EAF" w:rsidRPr="00647EAF" w:rsidRDefault="00647EAF" w:rsidP="00647EAF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Актуализация Программы ГИА для выпуска 2024 года.</w:t>
      </w:r>
    </w:p>
    <w:p w14:paraId="46F6057D" w14:textId="77777777" w:rsidR="00647EAF" w:rsidRPr="00647EAF" w:rsidRDefault="00647EAF" w:rsidP="00647EAF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Анализ успеваемости выполнения курсовых проектов.</w:t>
      </w:r>
    </w:p>
    <w:p w14:paraId="38C4FFB7" w14:textId="2829BCBE" w:rsidR="00647EAF" w:rsidRPr="00647EAF" w:rsidRDefault="00647EAF" w:rsidP="00647EA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>5. Высту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Pr="00647EAF">
        <w:rPr>
          <w:rFonts w:ascii="Times New Roman" w:eastAsiaTheme="minorHAnsi" w:hAnsi="Times New Roman"/>
          <w:sz w:val="24"/>
          <w:szCs w:val="24"/>
          <w:lang w:eastAsia="en-US"/>
        </w:rPr>
        <w:t xml:space="preserve">ление преподавателя первой категории Куликовой Е.И. по теме самообразования «Личностно-ориентированный подход при дистанционном обучении» </w:t>
      </w:r>
    </w:p>
    <w:p w14:paraId="639D649D" w14:textId="77777777" w:rsidR="00647EAF" w:rsidRDefault="00647EAF" w:rsidP="00551C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2</cp:revision>
  <cp:lastPrinted>2024-09-23T13:08:00Z</cp:lastPrinted>
  <dcterms:created xsi:type="dcterms:W3CDTF">2024-12-27T10:12:00Z</dcterms:created>
  <dcterms:modified xsi:type="dcterms:W3CDTF">2024-12-27T10:12:00Z</dcterms:modified>
</cp:coreProperties>
</file>